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215" w:rsidRPr="001856E5" w:rsidRDefault="00CF1215" w:rsidP="00CF121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1856E5">
        <w:rPr>
          <w:rFonts w:ascii="Times New Roman" w:hAnsi="Times New Roman" w:cs="Times New Roman"/>
          <w:b/>
          <w:i/>
          <w:sz w:val="44"/>
          <w:szCs w:val="44"/>
        </w:rPr>
        <w:t>Памятка для родителей по профилактике суицидального поведе</w:t>
      </w:r>
      <w:bookmarkStart w:id="0" w:name="_GoBack"/>
      <w:bookmarkEnd w:id="0"/>
      <w:r w:rsidRPr="001856E5">
        <w:rPr>
          <w:rFonts w:ascii="Times New Roman" w:hAnsi="Times New Roman" w:cs="Times New Roman"/>
          <w:b/>
          <w:i/>
          <w:sz w:val="44"/>
          <w:szCs w:val="44"/>
        </w:rPr>
        <w:t>ния у детей и подростков</w:t>
      </w:r>
    </w:p>
    <w:p w:rsidR="00CF1215" w:rsidRPr="000A7BF3" w:rsidRDefault="0086367F" w:rsidP="00CF121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1242059</wp:posOffset>
            </wp:positionH>
            <wp:positionV relativeFrom="paragraph">
              <wp:posOffset>188595</wp:posOffset>
            </wp:positionV>
            <wp:extent cx="4048125" cy="2921141"/>
            <wp:effectExtent l="19050" t="0" r="9525" b="0"/>
            <wp:wrapNone/>
            <wp:docPr id="1" name="Рисунок 1" descr="C:\Users\DOP2\Desktop\getting-star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P2\Desktop\getting-start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92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1215" w:rsidRDefault="00CF1215" w:rsidP="00CF1215">
      <w:pPr>
        <w:spacing w:after="0" w:line="240" w:lineRule="auto"/>
        <w:jc w:val="center"/>
        <w:rPr>
          <w:sz w:val="48"/>
          <w:szCs w:val="48"/>
        </w:rPr>
      </w:pPr>
    </w:p>
    <w:p w:rsidR="00CF1215" w:rsidRPr="001856E5" w:rsidRDefault="00CF1215" w:rsidP="00CF1215">
      <w:pPr>
        <w:spacing w:after="0" w:line="240" w:lineRule="auto"/>
        <w:rPr>
          <w:sz w:val="32"/>
          <w:szCs w:val="32"/>
        </w:rPr>
      </w:pPr>
    </w:p>
    <w:p w:rsidR="00DE3B8C" w:rsidRDefault="00CF1215" w:rsidP="00DE3B8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0A7BF3">
        <w:rPr>
          <w:rFonts w:ascii="Times New Roman" w:hAnsi="Times New Roman" w:cs="Times New Roman"/>
          <w:b/>
          <w:i/>
          <w:sz w:val="44"/>
          <w:szCs w:val="44"/>
        </w:rPr>
        <w:t>Уважаемые родители!</w:t>
      </w:r>
    </w:p>
    <w:p w:rsidR="00DE3B8C" w:rsidRDefault="00DE3B8C" w:rsidP="00DE3B8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CF1215" w:rsidRPr="00DE3B8C" w:rsidRDefault="00DE3B8C" w:rsidP="00DE3B8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3B8C">
        <w:rPr>
          <w:rFonts w:ascii="Times New Roman" w:hAnsi="Times New Roman" w:cs="Times New Roman"/>
          <w:sz w:val="20"/>
          <w:szCs w:val="20"/>
        </w:rPr>
        <w:t>УСЗН администрации г. Троицка</w:t>
      </w:r>
    </w:p>
    <w:p w:rsidR="00DE3B8C" w:rsidRDefault="00DE3B8C" w:rsidP="00DE3B8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3B8C">
        <w:rPr>
          <w:rFonts w:ascii="Times New Roman" w:hAnsi="Times New Roman" w:cs="Times New Roman"/>
          <w:sz w:val="20"/>
          <w:szCs w:val="20"/>
        </w:rPr>
        <w:t>2016 г.</w:t>
      </w:r>
    </w:p>
    <w:p w:rsidR="001856E5" w:rsidRPr="00DE3B8C" w:rsidRDefault="001856E5" w:rsidP="00DE3B8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6367F" w:rsidRDefault="0086367F" w:rsidP="00CF1215">
      <w:pPr>
        <w:spacing w:after="0" w:line="240" w:lineRule="auto"/>
        <w:jc w:val="center"/>
        <w:rPr>
          <w:sz w:val="36"/>
          <w:szCs w:val="36"/>
          <w:u w:val="single"/>
        </w:rPr>
      </w:pPr>
    </w:p>
    <w:p w:rsidR="0086367F" w:rsidRDefault="0086367F" w:rsidP="00CF1215">
      <w:pPr>
        <w:spacing w:after="0" w:line="240" w:lineRule="auto"/>
        <w:jc w:val="center"/>
        <w:rPr>
          <w:sz w:val="36"/>
          <w:szCs w:val="36"/>
          <w:u w:val="single"/>
        </w:rPr>
      </w:pPr>
    </w:p>
    <w:p w:rsidR="0086367F" w:rsidRDefault="0086367F" w:rsidP="00CF1215">
      <w:pPr>
        <w:spacing w:after="0" w:line="240" w:lineRule="auto"/>
        <w:jc w:val="center"/>
        <w:rPr>
          <w:sz w:val="36"/>
          <w:szCs w:val="36"/>
          <w:u w:val="single"/>
        </w:rPr>
      </w:pPr>
    </w:p>
    <w:p w:rsidR="0086367F" w:rsidRDefault="0086367F" w:rsidP="00CF1215">
      <w:pPr>
        <w:spacing w:after="0" w:line="240" w:lineRule="auto"/>
        <w:jc w:val="center"/>
        <w:rPr>
          <w:sz w:val="36"/>
          <w:szCs w:val="36"/>
          <w:u w:val="single"/>
        </w:rPr>
      </w:pPr>
    </w:p>
    <w:p w:rsidR="0086367F" w:rsidRDefault="0086367F" w:rsidP="00CF1215">
      <w:pPr>
        <w:spacing w:after="0" w:line="240" w:lineRule="auto"/>
        <w:jc w:val="center"/>
        <w:rPr>
          <w:sz w:val="36"/>
          <w:szCs w:val="36"/>
          <w:u w:val="single"/>
        </w:rPr>
      </w:pPr>
    </w:p>
    <w:p w:rsidR="00CF1215" w:rsidRPr="0086367F" w:rsidRDefault="00CF1215" w:rsidP="0086367F">
      <w:pPr>
        <w:spacing w:after="240" w:line="240" w:lineRule="auto"/>
        <w:jc w:val="center"/>
        <w:rPr>
          <w:sz w:val="36"/>
          <w:szCs w:val="36"/>
          <w:u w:val="single"/>
        </w:rPr>
      </w:pPr>
      <w:r w:rsidRPr="0086367F">
        <w:rPr>
          <w:sz w:val="36"/>
          <w:szCs w:val="36"/>
          <w:u w:val="single"/>
        </w:rPr>
        <w:t>На сегодняшний день Россия занимает 1 место в Европе по количеству самоубийств, среди детей и подростков.</w:t>
      </w:r>
    </w:p>
    <w:p w:rsidR="0086367F" w:rsidRPr="0086367F" w:rsidRDefault="00CF1215" w:rsidP="0086367F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86367F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  <w:t>Как помочь подросткам!!!</w:t>
      </w:r>
    </w:p>
    <w:p w:rsidR="00CF1215" w:rsidRPr="006D0E56" w:rsidRDefault="00CF1215" w:rsidP="0086367F">
      <w:pPr>
        <w:spacing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6D0E56">
        <w:rPr>
          <w:rFonts w:ascii="Times New Roman" w:hAnsi="Times New Roman" w:cs="Times New Roman"/>
          <w:i/>
        </w:rPr>
        <w:t xml:space="preserve">За последние годы количество детских суицидов и попыток самоубийств увеличилось на 35-37%. Установлено, что лишь у 10% подростков в случае самоубийства имеется истинное желание покончить собой, в остальных 90% - это «крик о помощи». Ежегодно, каждый двенадцатый подросток в возрасте 15-19 лет пытается совершить попытку самоубийства. По данным ведомства, на попытки детского суицида стал оказывать существенное влияние Интернет. Зачастую игровая форма подачи информации, наличие обсуждений и комментариев, побуждают у ребенка дополнительный интерес к теме самоубийства, и стимулируют его к добровольному уходу из жизни даже при отсутствии у него «традиционных» причин суицида (проблемы с родителями, учителями, сверстниками, неразделенная любовь и т.д.). </w:t>
      </w:r>
    </w:p>
    <w:p w:rsidR="00DE3B8C" w:rsidRPr="0086367F" w:rsidRDefault="00CF1215" w:rsidP="0086367F">
      <w:pPr>
        <w:spacing w:line="240" w:lineRule="auto"/>
        <w:ind w:firstLine="709"/>
        <w:jc w:val="both"/>
        <w:rPr>
          <w:sz w:val="24"/>
          <w:szCs w:val="24"/>
        </w:rPr>
      </w:pPr>
      <w:r w:rsidRPr="006D0E56">
        <w:rPr>
          <w:rFonts w:ascii="Times New Roman" w:hAnsi="Times New Roman" w:cs="Times New Roman"/>
          <w:i/>
        </w:rPr>
        <w:t xml:space="preserve">Рассказывайте чаще о том, как вам приходилось преодолевать те или иные трудности. Конструктивно пережитый опыт неудачи делает человека более уверенным в собственных силах и устойчивым. Привычка к успехам порою приводит к тому, что человек начинает очень болезненно переживать неизбежные неудачи. Проявите любовь и заботу, разберитесь, что стоит за внешней грубостью ребенка. Найдите баланс между свободой и несвободой ребенка. Родителю важно распознавать ситуации, в которых ребенку уже можно предоставить самостоятельность, а в которых он еще нуждается в помощи и руководстве. Вовремя обратитесь к специалисту, если поймете, что вам по каким- то причинам не удалось сохранить контакт с ребенком. В индивидуальной или семейной работе с психологом, вы освоите необходимые навыки, которые помогут вам вернуть тепло, доверие и мир в отношениях с ребенком. </w:t>
      </w:r>
    </w:p>
    <w:p w:rsidR="00DE4CD4" w:rsidRDefault="000A7BF3" w:rsidP="006D0E56">
      <w:pPr>
        <w:spacing w:after="0" w:line="240" w:lineRule="auto"/>
        <w:ind w:firstLine="360"/>
        <w:jc w:val="center"/>
        <w:rPr>
          <w:sz w:val="32"/>
          <w:szCs w:val="32"/>
        </w:rPr>
      </w:pPr>
      <w:r w:rsidRPr="00DE4CD4">
        <w:rPr>
          <w:sz w:val="32"/>
          <w:szCs w:val="32"/>
        </w:rPr>
        <w:t>Что делать родителям, если они обнаружили опасность?</w:t>
      </w:r>
    </w:p>
    <w:p w:rsidR="0086367F" w:rsidRPr="00DE4CD4" w:rsidRDefault="0086367F" w:rsidP="006D0E56">
      <w:pPr>
        <w:spacing w:after="0" w:line="240" w:lineRule="auto"/>
        <w:ind w:firstLine="360"/>
        <w:jc w:val="center"/>
        <w:rPr>
          <w:sz w:val="32"/>
          <w:szCs w:val="32"/>
        </w:rPr>
      </w:pPr>
    </w:p>
    <w:p w:rsidR="00DE4CD4" w:rsidRPr="00DE4CD4" w:rsidRDefault="000A7BF3" w:rsidP="00793F80">
      <w:pPr>
        <w:pStyle w:val="a5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t xml:space="preserve">Сохраняйте контакт со своим ребенком. </w:t>
      </w:r>
    </w:p>
    <w:p w:rsidR="00DE4CD4" w:rsidRPr="00DE4CD4" w:rsidRDefault="000A7BF3" w:rsidP="00793F80">
      <w:pPr>
        <w:pStyle w:val="a5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t xml:space="preserve">Важно постоянно общаться с подростком, несмотря на растущую в этом возрасте потребность в отделении от родителей. </w:t>
      </w:r>
    </w:p>
    <w:p w:rsidR="001B1447" w:rsidRPr="001B1447" w:rsidRDefault="00DE4CD4" w:rsidP="00793F80">
      <w:pPr>
        <w:pStyle w:val="a5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lastRenderedPageBreak/>
        <w:t>Р</w:t>
      </w:r>
      <w:r w:rsidR="000A7BF3">
        <w:t>асспрашивайте и говорите с ребенком о его жизни, уважительно относитесь к тому, что к</w:t>
      </w:r>
      <w:r w:rsidR="001B1447">
        <w:t xml:space="preserve">ажется ему важным и значимым. </w:t>
      </w:r>
    </w:p>
    <w:p w:rsidR="001B1447" w:rsidRPr="001B1447" w:rsidRDefault="001B1447" w:rsidP="00793F80">
      <w:pPr>
        <w:pStyle w:val="a5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t>П</w:t>
      </w:r>
      <w:r w:rsidR="000A7BF3">
        <w:t xml:space="preserve">ридя домой после работы, не начинайте общение с претензий, даже если ребенок что-то сделал не так. </w:t>
      </w:r>
    </w:p>
    <w:p w:rsidR="001B1447" w:rsidRPr="001B1447" w:rsidRDefault="000A7BF3" w:rsidP="00793F80">
      <w:pPr>
        <w:pStyle w:val="a5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t>Проявите к нему интерес, обсуждайте его ежедневные дела, задавайте вопросы. Замечание, сделанное с порога, и замечание, сделанное в контексте заинтересованного общен</w:t>
      </w:r>
      <w:r w:rsidR="001B1447">
        <w:t xml:space="preserve">ия, будут звучать по-разному! </w:t>
      </w:r>
    </w:p>
    <w:p w:rsidR="001B1447" w:rsidRPr="006D0E56" w:rsidRDefault="000A7BF3" w:rsidP="00793F80">
      <w:pPr>
        <w:pStyle w:val="a5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t xml:space="preserve">Не провоцируйте ребенка чрезмерными запретами, старайтесь договориться с ним. Говорите с ребенком на серьезные темы: что такое жизнь? в чем смысл жизни? Что такое дружба, любовь, смерть, предательство? </w:t>
      </w:r>
    </w:p>
    <w:p w:rsidR="006D0E56" w:rsidRPr="001B1447" w:rsidRDefault="006D0E56" w:rsidP="006D0E56">
      <w:pPr>
        <w:pStyle w:val="a5"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D0E56" w:rsidRDefault="000A7BF3" w:rsidP="001856E5">
      <w:pPr>
        <w:shd w:val="clear" w:color="auto" w:fill="FFFFFF"/>
        <w:spacing w:after="0" w:line="240" w:lineRule="auto"/>
        <w:ind w:firstLine="709"/>
      </w:pPr>
      <w:r>
        <w:t>Дайте понять ребенку, что опыт поражения также важен, как и опыт в достижении успеха. Что в поведен</w:t>
      </w:r>
      <w:r w:rsidR="006D0E56">
        <w:t xml:space="preserve">ии подростка должно насторожить </w:t>
      </w:r>
      <w:r>
        <w:t xml:space="preserve">родителей? </w:t>
      </w:r>
    </w:p>
    <w:p w:rsidR="001856E5" w:rsidRDefault="001856E5" w:rsidP="006D0E56">
      <w:pPr>
        <w:shd w:val="clear" w:color="auto" w:fill="FFFFFF"/>
        <w:spacing w:after="0" w:line="240" w:lineRule="auto"/>
      </w:pPr>
    </w:p>
    <w:p w:rsidR="006D0E56" w:rsidRDefault="006D0E56" w:rsidP="006D0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0A7BF3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Как помочь подросткам</w:t>
      </w:r>
    </w:p>
    <w:p w:rsidR="0086367F" w:rsidRPr="000A7BF3" w:rsidRDefault="0086367F" w:rsidP="006D0E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D0E56" w:rsidRPr="000A7BF3" w:rsidRDefault="006D0E56" w:rsidP="001856E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A7BF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  <w:lang w:eastAsia="ru-RU"/>
        </w:rPr>
        <w:t>Выслушивайте</w:t>
      </w:r>
      <w:r w:rsidRPr="000A7BF3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  <w:t> </w:t>
      </w:r>
      <w:r w:rsidRPr="000A7BF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«Я слышу тебя». Не пытайтесь утешить общими словами типа: «Ну, все не так плохо», «Тебе станет лучше», «Не стоит этого делать». Дайте ему (ей) возможность высказаться. Задавайте вопросы и внимательно слушайте.</w:t>
      </w:r>
    </w:p>
    <w:p w:rsidR="006D0E56" w:rsidRPr="000A7BF3" w:rsidRDefault="006D0E56" w:rsidP="001856E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A7BF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  <w:lang w:eastAsia="ru-RU"/>
        </w:rPr>
        <w:t>Обсуждайте</w:t>
      </w:r>
      <w:r w:rsidRPr="000A7BF3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  <w:t> </w:t>
      </w:r>
      <w:r w:rsidRPr="000A7BF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открытое обсуждение планов и проблем снимает тревожность. Не бойтесь говорить об этом, большинство людей чувствуют неловкость, говоря о самоубийстве, и это проявляется в отрицании или избегании этой темы. Беседы не могут спровоцировать самоубийства, тогда как избегание этой темы увеличивает тревожность, подозрительность.</w:t>
      </w:r>
    </w:p>
    <w:p w:rsidR="001B1447" w:rsidRDefault="006D0E56" w:rsidP="001856E5">
      <w:pPr>
        <w:shd w:val="clear" w:color="auto" w:fill="FFFFFF"/>
        <w:spacing w:after="0" w:line="240" w:lineRule="auto"/>
        <w:ind w:firstLine="709"/>
        <w:jc w:val="both"/>
      </w:pPr>
      <w:r w:rsidRPr="000A7BF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  <w:lang w:eastAsia="ru-RU"/>
        </w:rPr>
        <w:t>Будьте внимательны</w:t>
      </w:r>
      <w:r w:rsidRPr="000A7BF3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  <w:t> </w:t>
      </w:r>
      <w:r w:rsidRPr="000A7BF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 косвенным показателям при предполагаемом самоубийстве. Каждое шутливое упоминание или угрозу следует воспринимать всерьез. Подростки часто отрицают, что говорили всерьез, </w:t>
      </w:r>
    </w:p>
    <w:p w:rsidR="001856E5" w:rsidRPr="000A7BF3" w:rsidRDefault="001856E5" w:rsidP="001856E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A7BF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могут изображать излишнюю тревожность, гнев. Скажите, что вы принимаете их всерьез.</w:t>
      </w:r>
    </w:p>
    <w:p w:rsidR="001856E5" w:rsidRPr="000A7BF3" w:rsidRDefault="001856E5" w:rsidP="001856E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A7BF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  <w:lang w:eastAsia="ru-RU"/>
        </w:rPr>
        <w:t>Задавайте вопросы</w:t>
      </w:r>
      <w:r w:rsidRPr="000A7BF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– обобщайте. «Такое впечатление, что ты на самом деле говоришь…», «Большинство людей задумывалось о самоубийстве…», «Ты когда-нибудь думал, как совершить его?» Если вы получаете ответ, переходите на конкретику. «Пистолет? А ты когда-нибудь стрелял? А где ты его возьмешь? Что тогда произойдет? А что если ты промахнешься? Кто тебя найдет? Ты думал о своих похоронах? Кто на них придет?» Недосказанное, затаенное вы должны сделать явным. Помогите подростку открыто говорить и думать о своих замыслах.</w:t>
      </w:r>
    </w:p>
    <w:p w:rsidR="001856E5" w:rsidRPr="006D0E56" w:rsidRDefault="001856E5" w:rsidP="001856E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A7BF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  <w:lang w:eastAsia="ru-RU"/>
        </w:rPr>
        <w:t>Подчеркивайте временный характер</w:t>
      </w:r>
      <w:r w:rsidRPr="000A7BF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проблем, признайте, что его чувства очень сильны, проблемы сложны. Узнайте, чем вы можете помочь, поскольку вам он уже доверяет. Узнайте, кто еще мог бы помочь в этой ситуации.</w:t>
      </w:r>
    </w:p>
    <w:p w:rsidR="001856E5" w:rsidRPr="006D0E56" w:rsidRDefault="001856E5" w:rsidP="001856E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1856E5" w:rsidRDefault="001856E5" w:rsidP="001856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A7BF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Взрослому, пытающемуся помочь подростку, в поведении которого прослеживаются суицидальные намерения, следует помнить о ранимости и отчаянии, царящем в его душе, всерьез принимать его проблемы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1856E5" w:rsidRDefault="001856E5" w:rsidP="001856E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856E5" w:rsidRDefault="001856E5" w:rsidP="001856E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856E5" w:rsidRPr="0086367F" w:rsidRDefault="001856E5" w:rsidP="001856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86367F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Будьте внимательны к своим детям!</w:t>
      </w:r>
    </w:p>
    <w:p w:rsidR="001856E5" w:rsidRPr="006D0E56" w:rsidRDefault="001856E5" w:rsidP="001856E5">
      <w:pPr>
        <w:pStyle w:val="a5"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856E5" w:rsidRDefault="001856E5" w:rsidP="0086367F">
      <w:pPr>
        <w:pStyle w:val="a5"/>
        <w:spacing w:line="240" w:lineRule="auto"/>
        <w:ind w:left="142"/>
        <w:jc w:val="center"/>
      </w:pPr>
      <w:r>
        <w:rPr>
          <w:noProof/>
          <w:lang w:eastAsia="ru-RU"/>
        </w:rPr>
        <w:drawing>
          <wp:inline distT="0" distB="0" distL="0" distR="0">
            <wp:extent cx="4209789" cy="2847975"/>
            <wp:effectExtent l="19050" t="0" r="261" b="0"/>
            <wp:docPr id="3" name="Рисунок 2" descr="C:\Users\DOP2\Desktop\bk_nosot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P2\Desktop\bk_nosotr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342" cy="284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47" w:rsidRDefault="001B1447" w:rsidP="001B1447">
      <w:pPr>
        <w:pStyle w:val="a5"/>
        <w:spacing w:line="240" w:lineRule="auto"/>
        <w:ind w:left="1080"/>
        <w:jc w:val="both"/>
      </w:pPr>
    </w:p>
    <w:p w:rsidR="001B1447" w:rsidRDefault="001B1447" w:rsidP="001B1447">
      <w:pPr>
        <w:spacing w:line="240" w:lineRule="auto"/>
        <w:jc w:val="both"/>
      </w:pPr>
    </w:p>
    <w:tbl>
      <w:tblPr>
        <w:tblpPr w:leftFromText="180" w:rightFromText="180" w:vertAnchor="text" w:horzAnchor="page" w:tblpXSpec="center" w:tblpY="-36"/>
        <w:tblW w:w="8931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982"/>
        <w:gridCol w:w="4949"/>
      </w:tblGrid>
      <w:tr w:rsidR="006D0E56" w:rsidRPr="000A7BF3" w:rsidTr="0086367F">
        <w:tc>
          <w:tcPr>
            <w:tcW w:w="3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7BF3" w:rsidRPr="000A7BF3" w:rsidRDefault="006D0E56" w:rsidP="00793F8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7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Нельзя</w:t>
            </w:r>
          </w:p>
        </w:tc>
        <w:tc>
          <w:tcPr>
            <w:tcW w:w="4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7BF3" w:rsidRPr="000A7BF3" w:rsidRDefault="006D0E56" w:rsidP="00793F8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7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Можно</w:t>
            </w:r>
          </w:p>
        </w:tc>
      </w:tr>
      <w:tr w:rsidR="006D0E56" w:rsidRPr="000A7BF3" w:rsidTr="0086367F">
        <w:tc>
          <w:tcPr>
            <w:tcW w:w="3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7BF3" w:rsidRPr="000A7BF3" w:rsidRDefault="006D0E56" w:rsidP="00793F8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 Стыдить и ругать ребенка за его намерения</w:t>
            </w:r>
          </w:p>
        </w:tc>
        <w:tc>
          <w:tcPr>
            <w:tcW w:w="4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7BF3" w:rsidRPr="000A7BF3" w:rsidRDefault="006D0E56" w:rsidP="00793F80">
            <w:pPr>
              <w:spacing w:after="0" w:line="0" w:lineRule="atLeast"/>
              <w:ind w:right="236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Следует подбирать ключ к загадке суицида, помочь разобраться в причинах</w:t>
            </w:r>
          </w:p>
        </w:tc>
      </w:tr>
      <w:tr w:rsidR="006D0E56" w:rsidRPr="000A7BF3" w:rsidTr="0086367F">
        <w:tc>
          <w:tcPr>
            <w:tcW w:w="3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7BF3" w:rsidRPr="000A7BF3" w:rsidRDefault="006D0E56" w:rsidP="00793F8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7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 </w:t>
            </w:r>
            <w:r w:rsidRPr="000A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Недооценивать вероятность суицида, даже если ребенок внешне легко обсуждает свои намерения</w:t>
            </w:r>
          </w:p>
        </w:tc>
        <w:tc>
          <w:tcPr>
            <w:tcW w:w="4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7BF3" w:rsidRPr="000A7BF3" w:rsidRDefault="006D0E56" w:rsidP="00793F8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7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 </w:t>
            </w:r>
            <w:r w:rsidRPr="000A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Необходимо всесторонне оценивать степень риска суицида</w:t>
            </w:r>
          </w:p>
        </w:tc>
      </w:tr>
      <w:tr w:rsidR="006D0E56" w:rsidRPr="000A7BF3" w:rsidTr="0086367F">
        <w:tc>
          <w:tcPr>
            <w:tcW w:w="3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7BF3" w:rsidRPr="000A7BF3" w:rsidRDefault="006D0E56" w:rsidP="00793F8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Относиться к ребенку формально</w:t>
            </w:r>
          </w:p>
        </w:tc>
        <w:tc>
          <w:tcPr>
            <w:tcW w:w="4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7BF3" w:rsidRPr="000A7BF3" w:rsidRDefault="006D0E56" w:rsidP="00793F8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7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 </w:t>
            </w:r>
            <w:r w:rsidRPr="000A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почувствовать, что его принимают как личность и его жизнь кому – то небезразлична</w:t>
            </w:r>
          </w:p>
        </w:tc>
      </w:tr>
      <w:tr w:rsidR="006D0E56" w:rsidRPr="000A7BF3" w:rsidTr="0086367F">
        <w:tc>
          <w:tcPr>
            <w:tcW w:w="3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7BF3" w:rsidRPr="000A7BF3" w:rsidRDefault="006D0E56" w:rsidP="00793F8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Предлагать неоправданные утешения, общие слова, банальные решения, не учитывающие конкретную жизненную ситуацию</w:t>
            </w:r>
          </w:p>
        </w:tc>
        <w:tc>
          <w:tcPr>
            <w:tcW w:w="4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7BF3" w:rsidRPr="000A7BF3" w:rsidRDefault="006D0E56" w:rsidP="00793F8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Выслушать подростка, используя слова: «Я слышу тебя». Помочь самому или выяснить, кто конкретно может помочь в создавшейся ситуации</w:t>
            </w:r>
          </w:p>
        </w:tc>
      </w:tr>
      <w:tr w:rsidR="006D0E56" w:rsidRPr="000A7BF3" w:rsidTr="0086367F">
        <w:tc>
          <w:tcPr>
            <w:tcW w:w="3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7BF3" w:rsidRPr="000A7BF3" w:rsidRDefault="006D0E56" w:rsidP="00793F8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Оставлять ребенка одного в ситуации риска</w:t>
            </w:r>
          </w:p>
        </w:tc>
        <w:tc>
          <w:tcPr>
            <w:tcW w:w="4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7BF3" w:rsidRPr="000A7BF3" w:rsidRDefault="006D0E56" w:rsidP="00793F8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7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 </w:t>
            </w:r>
            <w:r w:rsidRPr="000A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есть такая возможность, нужно привлечь родных и близких, друзей и т.п.</w:t>
            </w:r>
          </w:p>
        </w:tc>
      </w:tr>
      <w:tr w:rsidR="006D0E56" w:rsidRPr="000A7BF3" w:rsidTr="0086367F">
        <w:tc>
          <w:tcPr>
            <w:tcW w:w="3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7BF3" w:rsidRPr="000A7BF3" w:rsidRDefault="006D0E56" w:rsidP="00793F8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Чрезмерно контролировать и ограничивать ребенка</w:t>
            </w:r>
          </w:p>
        </w:tc>
        <w:tc>
          <w:tcPr>
            <w:tcW w:w="4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7BF3" w:rsidRPr="000A7BF3" w:rsidRDefault="006D0E56" w:rsidP="00793F8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7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 </w:t>
            </w:r>
            <w:r w:rsidRPr="000A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Главное – дружеская поддержка и опора, </w:t>
            </w:r>
            <w:proofErr w:type="gramStart"/>
            <w:r w:rsidRPr="000A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которые</w:t>
            </w:r>
            <w:proofErr w:type="gramEnd"/>
            <w:r w:rsidRPr="000A7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помогут ему справиться с возникшими затруднениями</w:t>
            </w:r>
          </w:p>
        </w:tc>
      </w:tr>
    </w:tbl>
    <w:p w:rsidR="001B1447" w:rsidRDefault="001B1447" w:rsidP="001B1447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447" w:rsidRDefault="001B1447" w:rsidP="001B1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447" w:rsidRDefault="001B1447" w:rsidP="001B1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447" w:rsidRDefault="001B1447" w:rsidP="001B1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1447" w:rsidRPr="000A7BF3" w:rsidRDefault="001B1447" w:rsidP="001B144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1B1447" w:rsidRDefault="001B1447" w:rsidP="001B1447">
      <w:bookmarkStart w:id="1" w:name="f66d1111f49ae4542b4702a3a8835d84ba3a9983"/>
      <w:bookmarkStart w:id="2" w:name="1"/>
      <w:bookmarkEnd w:id="1"/>
      <w:bookmarkEnd w:id="2"/>
    </w:p>
    <w:p w:rsidR="001B1447" w:rsidRDefault="001B1447" w:rsidP="001B1447"/>
    <w:p w:rsidR="001B1447" w:rsidRDefault="001B1447" w:rsidP="001B1447"/>
    <w:p w:rsidR="001B1447" w:rsidRDefault="001B1447" w:rsidP="001B1447"/>
    <w:p w:rsidR="001B1447" w:rsidRDefault="001B1447" w:rsidP="001B1447"/>
    <w:p w:rsidR="001B1447" w:rsidRDefault="001B1447" w:rsidP="001B1447"/>
    <w:p w:rsidR="001B1447" w:rsidRDefault="001B1447" w:rsidP="001B1447"/>
    <w:p w:rsidR="001B1447" w:rsidRDefault="001B1447" w:rsidP="001B1447"/>
    <w:p w:rsidR="001B1447" w:rsidRDefault="001B1447" w:rsidP="001B1447"/>
    <w:p w:rsidR="001B1447" w:rsidRDefault="001B1447" w:rsidP="001B1447"/>
    <w:p w:rsidR="001B1447" w:rsidRDefault="001B1447" w:rsidP="001B1447"/>
    <w:p w:rsidR="001B1447" w:rsidRDefault="001B1447" w:rsidP="001B1447"/>
    <w:p w:rsidR="001B1447" w:rsidRDefault="001B1447" w:rsidP="001B1447"/>
    <w:p w:rsidR="001B1447" w:rsidRDefault="001B1447" w:rsidP="001B1447"/>
    <w:p w:rsidR="001B1447" w:rsidRDefault="001B1447" w:rsidP="001B1447"/>
    <w:p w:rsidR="001B1447" w:rsidRDefault="001B1447" w:rsidP="001B1447"/>
    <w:p w:rsidR="001B1447" w:rsidRDefault="001B1447" w:rsidP="001B1447"/>
    <w:p w:rsidR="001B1447" w:rsidRDefault="001B1447" w:rsidP="001B1447"/>
    <w:p w:rsidR="000A7BF3" w:rsidRPr="00DE4CD4" w:rsidRDefault="000A7BF3" w:rsidP="001B1447">
      <w:pPr>
        <w:pStyle w:val="a5"/>
        <w:spacing w:line="24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</w:p>
    <w:sectPr w:rsidR="000A7BF3" w:rsidRPr="00DE4CD4" w:rsidSect="001856E5">
      <w:pgSz w:w="11906" w:h="16838" w:code="9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114955"/>
    <w:multiLevelType w:val="hybridMultilevel"/>
    <w:tmpl w:val="C862DD0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295616"/>
    <w:multiLevelType w:val="multilevel"/>
    <w:tmpl w:val="887A3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662652B"/>
    <w:multiLevelType w:val="hybridMultilevel"/>
    <w:tmpl w:val="E850EF54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21C8"/>
    <w:rsid w:val="000A21C8"/>
    <w:rsid w:val="000A7BF3"/>
    <w:rsid w:val="000D1EAB"/>
    <w:rsid w:val="001856E5"/>
    <w:rsid w:val="001B1447"/>
    <w:rsid w:val="00386366"/>
    <w:rsid w:val="006D0E56"/>
    <w:rsid w:val="00793F80"/>
    <w:rsid w:val="0086367F"/>
    <w:rsid w:val="0096416A"/>
    <w:rsid w:val="00CF1215"/>
    <w:rsid w:val="00DA3121"/>
    <w:rsid w:val="00DE3B8C"/>
    <w:rsid w:val="00DE4C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BF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E4C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BF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E4C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4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Кнопка">
  <a:themeElements>
    <a:clrScheme name="Кнопка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64A73B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Кнопка">
      <a:majorFont>
        <a:latin typeface="Constantia"/>
        <a:ea typeface=""/>
        <a:cs typeface=""/>
        <a:font script="Jpan" typeface="HGS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Grek" typeface="Arial"/>
        <a:font script="Cyrl" typeface="Arial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Кнопк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>
            <a:tint val="93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80000"/>
                <a:satMod val="140000"/>
                <a:lumMod val="50000"/>
              </a:schemeClr>
              <a:schemeClr val="phClr">
                <a:tint val="95000"/>
                <a:satMod val="180000"/>
                <a:lumMod val="160000"/>
              </a:schemeClr>
            </a:duotone>
          </a:blip>
          <a:stretch/>
        </a:blipFill>
        <a:blipFill rotWithShape="1">
          <a:blip xmlns:r="http://schemas.openxmlformats.org/officeDocument/2006/relationships" r:embed="rId2">
            <a:duotone>
              <a:schemeClr val="phClr">
                <a:tint val="98000"/>
                <a:shade val="90000"/>
                <a:satMod val="120000"/>
                <a:lumMod val="54000"/>
              </a:schemeClr>
              <a:schemeClr val="phClr">
                <a:tint val="80000"/>
                <a:satMod val="160000"/>
                <a:lumMod val="14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F8847-B859-44E4-A40C-699A60691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841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DOP2</dc:creator>
  <cp:lastModifiedBy>Юлия</cp:lastModifiedBy>
  <cp:revision>3</cp:revision>
  <cp:lastPrinted>2016-05-13T09:31:00Z</cp:lastPrinted>
  <dcterms:created xsi:type="dcterms:W3CDTF">2016-05-13T18:25:00Z</dcterms:created>
  <dcterms:modified xsi:type="dcterms:W3CDTF">2016-05-13T18:37:00Z</dcterms:modified>
</cp:coreProperties>
</file>